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32F0" w:rsidRPr="00AF32F0" w:rsidP="00AF32F0" w14:paraId="78B6F722" w14:textId="77777777">
      <w:pPr>
        <w:pStyle w:val="BodyText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F32F0" w:rsidRPr="00AF32F0" w:rsidP="00AF32F0" w14:paraId="1E33DB33" w14:textId="77777777">
      <w:pPr>
        <w:jc w:val="right"/>
        <w:rPr>
          <w:iCs/>
          <w:color w:val="000000"/>
          <w:sz w:val="26"/>
          <w:szCs w:val="26"/>
        </w:rPr>
      </w:pPr>
      <w:r w:rsidRPr="00AF32F0">
        <w:rPr>
          <w:iCs/>
          <w:color w:val="000000"/>
          <w:sz w:val="26"/>
          <w:szCs w:val="26"/>
        </w:rPr>
        <w:t xml:space="preserve">УИД: </w:t>
      </w:r>
      <w:r w:rsidRPr="00AF32F0">
        <w:rPr>
          <w:sz w:val="26"/>
          <w:szCs w:val="26"/>
        </w:rPr>
        <w:t>86MS0035-01-2026-002853-88</w:t>
      </w:r>
    </w:p>
    <w:p w:rsidR="00AF32F0" w:rsidRPr="00AF32F0" w:rsidP="00AF32F0" w14:paraId="466CF324" w14:textId="77777777">
      <w:pPr>
        <w:jc w:val="right"/>
        <w:rPr>
          <w:iCs/>
          <w:sz w:val="26"/>
          <w:szCs w:val="26"/>
        </w:rPr>
      </w:pPr>
      <w:r w:rsidRPr="00AF32F0">
        <w:rPr>
          <w:iCs/>
          <w:color w:val="000000"/>
          <w:sz w:val="26"/>
          <w:szCs w:val="26"/>
        </w:rPr>
        <w:t xml:space="preserve">дело № </w:t>
      </w:r>
      <w:r w:rsidRPr="00AF32F0">
        <w:rPr>
          <w:sz w:val="26"/>
          <w:szCs w:val="26"/>
        </w:rPr>
        <w:t>05-0577/1802/2026</w:t>
      </w:r>
    </w:p>
    <w:p w:rsidR="00AF32F0" w:rsidRPr="00AF32F0" w:rsidP="00AF32F0" w14:paraId="5CB88E15" w14:textId="77777777">
      <w:pPr>
        <w:jc w:val="center"/>
        <w:rPr>
          <w:iCs/>
          <w:sz w:val="26"/>
          <w:szCs w:val="26"/>
        </w:rPr>
      </w:pPr>
    </w:p>
    <w:p w:rsidR="00AF32F0" w:rsidRPr="00AF32F0" w:rsidP="00AF32F0" w14:paraId="2F2FABF3" w14:textId="77777777">
      <w:pPr>
        <w:jc w:val="center"/>
        <w:rPr>
          <w:iCs/>
          <w:sz w:val="26"/>
          <w:szCs w:val="26"/>
        </w:rPr>
      </w:pPr>
      <w:r w:rsidRPr="00AF32F0">
        <w:rPr>
          <w:iCs/>
          <w:sz w:val="26"/>
          <w:szCs w:val="26"/>
        </w:rPr>
        <w:t xml:space="preserve">П О С Т А Н О В Л Е Н И Е </w:t>
      </w:r>
    </w:p>
    <w:p w:rsidR="00AF32F0" w:rsidRPr="00AF32F0" w:rsidP="00AF32F0" w14:paraId="52E44778" w14:textId="77777777">
      <w:pPr>
        <w:jc w:val="center"/>
        <w:rPr>
          <w:iCs/>
          <w:sz w:val="26"/>
          <w:szCs w:val="26"/>
        </w:rPr>
      </w:pPr>
    </w:p>
    <w:p w:rsidR="00AF32F0" w:rsidRPr="00AF32F0" w:rsidP="00AF32F0" w14:paraId="1A96974B" w14:textId="77777777">
      <w:pPr>
        <w:ind w:firstLine="708"/>
        <w:jc w:val="both"/>
        <w:rPr>
          <w:iCs/>
          <w:sz w:val="26"/>
          <w:szCs w:val="26"/>
        </w:rPr>
      </w:pPr>
      <w:r w:rsidRPr="00AF32F0">
        <w:rPr>
          <w:sz w:val="26"/>
          <w:szCs w:val="26"/>
        </w:rPr>
        <w:t>24 июля 2026</w:t>
      </w:r>
      <w:r w:rsidRPr="00AF32F0">
        <w:rPr>
          <w:iCs/>
          <w:sz w:val="26"/>
          <w:szCs w:val="26"/>
        </w:rPr>
        <w:t xml:space="preserve"> года                </w:t>
      </w:r>
      <w:r w:rsidRPr="00AF32F0">
        <w:rPr>
          <w:iCs/>
          <w:sz w:val="26"/>
          <w:szCs w:val="26"/>
        </w:rPr>
        <w:tab/>
        <w:t xml:space="preserve">    </w:t>
      </w:r>
      <w:r w:rsidRPr="00AF32F0">
        <w:rPr>
          <w:iCs/>
          <w:sz w:val="26"/>
          <w:szCs w:val="26"/>
        </w:rPr>
        <w:tab/>
      </w:r>
      <w:r w:rsidRPr="00AF32F0">
        <w:rPr>
          <w:iCs/>
          <w:sz w:val="26"/>
          <w:szCs w:val="26"/>
        </w:rPr>
        <w:tab/>
      </w:r>
      <w:r w:rsidRPr="00AF32F0">
        <w:rPr>
          <w:iCs/>
          <w:sz w:val="26"/>
          <w:szCs w:val="26"/>
        </w:rPr>
        <w:tab/>
        <w:t xml:space="preserve">                          г. Лангепас</w:t>
      </w:r>
    </w:p>
    <w:p w:rsidR="00AF32F0" w:rsidRPr="00AF32F0" w:rsidP="00AF32F0" w14:paraId="1E36E3C7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AF32F0" w:rsidRPr="00AF32F0" w:rsidP="00AF32F0" w14:paraId="3ACD005E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F32F0">
        <w:rPr>
          <w:iCs/>
          <w:sz w:val="26"/>
          <w:szCs w:val="26"/>
        </w:rPr>
        <w:t xml:space="preserve">Мировой судья судебного участка № 2 </w:t>
      </w:r>
      <w:r w:rsidRPr="00AF32F0">
        <w:rPr>
          <w:iCs/>
          <w:sz w:val="26"/>
          <w:szCs w:val="26"/>
        </w:rPr>
        <w:t>Лангепасского</w:t>
      </w:r>
      <w:r w:rsidRPr="00AF32F0">
        <w:rPr>
          <w:iCs/>
          <w:sz w:val="26"/>
          <w:szCs w:val="26"/>
        </w:rPr>
        <w:t xml:space="preserve"> судебного района ХМАО-Югры Крючкова Д.Н.,   </w:t>
      </w:r>
    </w:p>
    <w:p w:rsidR="00AF32F0" w:rsidRPr="00AF32F0" w:rsidP="00AF32F0" w14:paraId="6593DD07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F32F0">
        <w:rPr>
          <w:iCs/>
          <w:sz w:val="26"/>
          <w:szCs w:val="26"/>
        </w:rPr>
        <w:t xml:space="preserve">в присутствии лица, привлекаемого к ответственности </w:t>
      </w:r>
      <w:r w:rsidRPr="00AF32F0">
        <w:rPr>
          <w:iCs/>
          <w:sz w:val="26"/>
          <w:szCs w:val="26"/>
        </w:rPr>
        <w:t>Шушмарука</w:t>
      </w:r>
      <w:r w:rsidRPr="00AF32F0">
        <w:rPr>
          <w:iCs/>
          <w:sz w:val="26"/>
          <w:szCs w:val="26"/>
        </w:rPr>
        <w:t xml:space="preserve"> В.С.,</w:t>
      </w:r>
    </w:p>
    <w:p w:rsidR="00AF32F0" w:rsidRPr="00AF32F0" w:rsidP="00AF32F0" w14:paraId="74934F4C" w14:textId="783D314B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AF32F0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  </w:t>
      </w:r>
      <w:r w:rsidRPr="00AF32F0">
        <w:rPr>
          <w:iCs/>
          <w:color w:val="000000"/>
          <w:sz w:val="26"/>
          <w:szCs w:val="26"/>
        </w:rPr>
        <w:t>Шушмарука</w:t>
      </w:r>
      <w:r w:rsidRPr="00AF32F0">
        <w:rPr>
          <w:iCs/>
          <w:color w:val="000000"/>
          <w:sz w:val="26"/>
          <w:szCs w:val="26"/>
        </w:rPr>
        <w:t xml:space="preserve"> Вадима Сергеевича, </w:t>
      </w:r>
      <w:r w:rsidR="004F5E6E">
        <w:rPr>
          <w:sz w:val="26"/>
          <w:szCs w:val="26"/>
        </w:rPr>
        <w:t>*</w:t>
      </w:r>
    </w:p>
    <w:p w:rsidR="00AF32F0" w:rsidRPr="00AF32F0" w:rsidP="00AF32F0" w14:paraId="52561D2E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AF32F0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  ст. 20.21 КоАП РФ,</w:t>
      </w:r>
    </w:p>
    <w:p w:rsidR="00AF32F0" w:rsidRPr="00AF32F0" w:rsidP="00AF32F0" w14:paraId="4CAA503E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AF32F0">
        <w:rPr>
          <w:iCs/>
          <w:color w:val="000000"/>
          <w:sz w:val="26"/>
          <w:szCs w:val="26"/>
        </w:rPr>
        <w:t>установил:</w:t>
      </w:r>
    </w:p>
    <w:p w:rsidR="00AF32F0" w:rsidRPr="00AF32F0" w:rsidP="00AF32F0" w14:paraId="3CD52EE5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AF32F0" w:rsidRPr="00AF32F0" w:rsidP="00AF32F0" w14:paraId="5974CEE6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>Шушмарук</w:t>
      </w:r>
      <w:r w:rsidRPr="00AF32F0">
        <w:rPr>
          <w:sz w:val="26"/>
          <w:szCs w:val="26"/>
        </w:rPr>
        <w:t xml:space="preserve"> В.С.,  23.07.2026 18:00  года возле второго подъезда дома № 21 по ул. Ленина г. Лангепаса -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AF32F0">
        <w:rPr>
          <w:color w:val="000000"/>
          <w:spacing w:val="-5"/>
          <w:sz w:val="26"/>
          <w:szCs w:val="26"/>
        </w:rPr>
        <w:t>Шушмарук</w:t>
      </w:r>
      <w:r w:rsidRPr="00AF32F0">
        <w:rPr>
          <w:color w:val="000000"/>
          <w:spacing w:val="-5"/>
          <w:sz w:val="26"/>
          <w:szCs w:val="26"/>
        </w:rPr>
        <w:t xml:space="preserve"> В.С. </w:t>
      </w:r>
      <w:r w:rsidRPr="00AF32F0">
        <w:rPr>
          <w:sz w:val="26"/>
          <w:szCs w:val="26"/>
        </w:rPr>
        <w:t xml:space="preserve">имел вызывающие брезгливость и отвращение: неопрятный внешний вид, испачканную одежду; координация движений нарушена, </w:t>
      </w:r>
      <w:r w:rsidRPr="00AF32F0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AF32F0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AF32F0">
        <w:rPr>
          <w:color w:val="000000"/>
          <w:spacing w:val="-3"/>
          <w:sz w:val="26"/>
          <w:szCs w:val="26"/>
        </w:rPr>
        <w:t xml:space="preserve">РФ </w:t>
      </w:r>
      <w:r w:rsidRPr="00AF32F0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F32F0" w:rsidRPr="00AF32F0" w:rsidP="00AF32F0" w14:paraId="713220DF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 xml:space="preserve">В судебном заседании </w:t>
      </w:r>
      <w:r w:rsidRPr="00AF32F0">
        <w:rPr>
          <w:color w:val="000000"/>
          <w:spacing w:val="-5"/>
          <w:sz w:val="26"/>
          <w:szCs w:val="26"/>
        </w:rPr>
        <w:t>Шушмарук</w:t>
      </w:r>
      <w:r w:rsidRPr="00AF32F0">
        <w:rPr>
          <w:color w:val="000000"/>
          <w:spacing w:val="-5"/>
          <w:sz w:val="26"/>
          <w:szCs w:val="26"/>
        </w:rPr>
        <w:t xml:space="preserve"> В.С. свою </w:t>
      </w:r>
      <w:r w:rsidRPr="00AF32F0">
        <w:rPr>
          <w:sz w:val="26"/>
          <w:szCs w:val="26"/>
        </w:rPr>
        <w:t xml:space="preserve">вину в совершении правонарушения   признал.     </w:t>
      </w:r>
    </w:p>
    <w:p w:rsidR="00AF32F0" w:rsidRPr="00AF32F0" w:rsidP="00AF32F0" w14:paraId="2B240A9E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 xml:space="preserve">Выслушав пояснения </w:t>
      </w:r>
      <w:r w:rsidRPr="00AF32F0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AF32F0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AF32F0">
        <w:rPr>
          <w:sz w:val="26"/>
          <w:szCs w:val="26"/>
        </w:rPr>
        <w:softHyphen/>
        <w:t xml:space="preserve">ю вину </w:t>
      </w:r>
      <w:r w:rsidRPr="00AF32F0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AF32F0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AF32F0">
        <w:rPr>
          <w:color w:val="000000"/>
          <w:spacing w:val="-3"/>
          <w:sz w:val="26"/>
          <w:szCs w:val="26"/>
        </w:rPr>
        <w:t xml:space="preserve">РФ </w:t>
      </w:r>
      <w:r w:rsidRPr="00AF32F0">
        <w:rPr>
          <w:sz w:val="26"/>
          <w:szCs w:val="26"/>
        </w:rPr>
        <w:t>об админист</w:t>
      </w:r>
      <w:r w:rsidRPr="00AF32F0">
        <w:rPr>
          <w:sz w:val="26"/>
          <w:szCs w:val="26"/>
        </w:rPr>
        <w:softHyphen/>
        <w:t>ративных правонарушениях, установленной.</w:t>
      </w:r>
    </w:p>
    <w:p w:rsidR="00AF32F0" w:rsidRPr="00AF32F0" w:rsidP="00AF32F0" w14:paraId="20B80FC4" w14:textId="2D5E501E">
      <w:pPr>
        <w:ind w:firstLine="708"/>
        <w:jc w:val="both"/>
        <w:rPr>
          <w:iCs/>
          <w:color w:val="000000"/>
          <w:sz w:val="26"/>
          <w:szCs w:val="26"/>
        </w:rPr>
      </w:pPr>
      <w:r w:rsidRPr="00AF32F0">
        <w:rPr>
          <w:sz w:val="26"/>
          <w:szCs w:val="26"/>
        </w:rPr>
        <w:t xml:space="preserve">Факт совершения </w:t>
      </w:r>
      <w:r w:rsidRPr="00AF32F0">
        <w:rPr>
          <w:color w:val="000000"/>
          <w:spacing w:val="-5"/>
          <w:sz w:val="26"/>
          <w:szCs w:val="26"/>
        </w:rPr>
        <w:t>Шушмарук</w:t>
      </w:r>
      <w:r w:rsidRPr="00AF32F0">
        <w:rPr>
          <w:color w:val="000000"/>
          <w:spacing w:val="-5"/>
          <w:sz w:val="26"/>
          <w:szCs w:val="26"/>
        </w:rPr>
        <w:t xml:space="preserve"> В.С. </w:t>
      </w:r>
      <w:r w:rsidRPr="00AF32F0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86№3372091519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AF32F0">
        <w:rPr>
          <w:color w:val="000000"/>
          <w:spacing w:val="-5"/>
          <w:sz w:val="26"/>
          <w:szCs w:val="26"/>
        </w:rPr>
        <w:t>Шушмарук</w:t>
      </w:r>
      <w:r w:rsidRPr="00AF32F0">
        <w:rPr>
          <w:color w:val="000000"/>
          <w:spacing w:val="-5"/>
          <w:sz w:val="26"/>
          <w:szCs w:val="26"/>
        </w:rPr>
        <w:t xml:space="preserve"> В.С. </w:t>
      </w:r>
      <w:r w:rsidRPr="00AF32F0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486 от 23.07.2026, согласно </w:t>
      </w:r>
      <w:r w:rsidRPr="00AF32F0">
        <w:rPr>
          <w:sz w:val="26"/>
          <w:szCs w:val="26"/>
        </w:rPr>
        <w:t xml:space="preserve">которому у </w:t>
      </w:r>
      <w:r w:rsidRPr="00AF32F0">
        <w:rPr>
          <w:iCs/>
          <w:color w:val="000000"/>
          <w:sz w:val="26"/>
          <w:szCs w:val="26"/>
        </w:rPr>
        <w:t>Шушмарука</w:t>
      </w:r>
      <w:r w:rsidRPr="00AF32F0">
        <w:rPr>
          <w:iCs/>
          <w:color w:val="000000"/>
          <w:sz w:val="26"/>
          <w:szCs w:val="26"/>
        </w:rPr>
        <w:t xml:space="preserve"> В.С.</w:t>
      </w:r>
      <w:r w:rsidRPr="00AF32F0">
        <w:rPr>
          <w:color w:val="000000"/>
          <w:spacing w:val="-5"/>
          <w:sz w:val="26"/>
          <w:szCs w:val="26"/>
        </w:rPr>
        <w:t xml:space="preserve"> </w:t>
      </w:r>
      <w:r w:rsidRPr="00AF32F0">
        <w:rPr>
          <w:sz w:val="26"/>
          <w:szCs w:val="26"/>
        </w:rPr>
        <w:t xml:space="preserve">установлено состояние опьянения, письменными объяснениями свидетеля </w:t>
      </w:r>
      <w:r w:rsidR="004F5E6E">
        <w:rPr>
          <w:sz w:val="26"/>
          <w:szCs w:val="26"/>
        </w:rPr>
        <w:t>*</w:t>
      </w:r>
      <w:r w:rsidRPr="00AF32F0">
        <w:rPr>
          <w:sz w:val="26"/>
          <w:szCs w:val="26"/>
        </w:rPr>
        <w:t xml:space="preserve">., письменными объяснениями </w:t>
      </w:r>
      <w:r w:rsidRPr="00AF32F0">
        <w:rPr>
          <w:sz w:val="26"/>
          <w:szCs w:val="26"/>
        </w:rPr>
        <w:t>Шушмарука</w:t>
      </w:r>
      <w:r w:rsidRPr="00AF32F0">
        <w:rPr>
          <w:sz w:val="26"/>
          <w:szCs w:val="26"/>
        </w:rPr>
        <w:t xml:space="preserve"> В.С.</w:t>
      </w:r>
    </w:p>
    <w:p w:rsidR="00AF32F0" w:rsidRPr="00AF32F0" w:rsidP="00AF32F0" w14:paraId="504186CD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AF32F0" w:rsidRPr="00AF32F0" w:rsidP="00AF32F0" w14:paraId="7CDD53F1" w14:textId="77777777">
      <w:pPr>
        <w:ind w:firstLine="708"/>
        <w:jc w:val="both"/>
        <w:rPr>
          <w:iCs/>
          <w:color w:val="000000"/>
          <w:sz w:val="26"/>
          <w:szCs w:val="26"/>
        </w:rPr>
      </w:pPr>
      <w:r w:rsidRPr="00AF32F0">
        <w:rPr>
          <w:sz w:val="26"/>
          <w:szCs w:val="26"/>
        </w:rPr>
        <w:t xml:space="preserve">Считаю, что представленных доказательств достаточно для установления в действиях </w:t>
      </w:r>
      <w:r w:rsidRPr="00AF32F0">
        <w:rPr>
          <w:iCs/>
          <w:color w:val="000000"/>
          <w:sz w:val="26"/>
          <w:szCs w:val="26"/>
        </w:rPr>
        <w:t>Шушмарука</w:t>
      </w:r>
      <w:r w:rsidRPr="00AF32F0">
        <w:rPr>
          <w:iCs/>
          <w:color w:val="000000"/>
          <w:sz w:val="26"/>
          <w:szCs w:val="26"/>
        </w:rPr>
        <w:t xml:space="preserve"> В.С.</w:t>
      </w:r>
      <w:r w:rsidRPr="00AF32F0">
        <w:rPr>
          <w:color w:val="000000"/>
          <w:spacing w:val="-5"/>
          <w:sz w:val="26"/>
          <w:szCs w:val="26"/>
        </w:rPr>
        <w:t xml:space="preserve"> </w:t>
      </w:r>
      <w:r w:rsidRPr="00AF32F0">
        <w:rPr>
          <w:sz w:val="26"/>
          <w:szCs w:val="26"/>
        </w:rPr>
        <w:t xml:space="preserve">состава правонарушения, предусмотренного ст. 20.21 Кодекса </w:t>
      </w:r>
      <w:r w:rsidRPr="00AF32F0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AF32F0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AF32F0" w:rsidRPr="00AF32F0" w:rsidP="00AF32F0" w14:paraId="51EA2CDA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AF32F0" w:rsidRPr="00AF32F0" w:rsidP="00AF32F0" w14:paraId="1FC77B0B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AF32F0" w:rsidRPr="00AF32F0" w:rsidP="00AF32F0" w14:paraId="42C8124A" w14:textId="77777777">
      <w:pPr>
        <w:ind w:firstLine="708"/>
        <w:jc w:val="both"/>
        <w:rPr>
          <w:sz w:val="26"/>
          <w:szCs w:val="26"/>
        </w:rPr>
      </w:pPr>
      <w:r w:rsidRPr="00AF32F0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AF32F0">
        <w:rPr>
          <w:color w:val="000000"/>
          <w:spacing w:val="-8"/>
          <w:sz w:val="26"/>
          <w:szCs w:val="26"/>
        </w:rPr>
        <w:t xml:space="preserve"> </w:t>
      </w:r>
      <w:r w:rsidRPr="00AF32F0">
        <w:rPr>
          <w:sz w:val="26"/>
          <w:szCs w:val="26"/>
        </w:rPr>
        <w:t xml:space="preserve">в виде штрафа. </w:t>
      </w:r>
    </w:p>
    <w:p w:rsidR="00AF32F0" w:rsidRPr="00AF32F0" w:rsidP="00AF32F0" w14:paraId="10726AB1" w14:textId="77777777">
      <w:pPr>
        <w:jc w:val="both"/>
        <w:rPr>
          <w:color w:val="000000"/>
          <w:w w:val="95"/>
          <w:sz w:val="26"/>
          <w:szCs w:val="26"/>
        </w:rPr>
      </w:pPr>
      <w:r w:rsidRPr="00AF32F0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AF32F0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AF32F0">
        <w:rPr>
          <w:sz w:val="26"/>
          <w:szCs w:val="26"/>
        </w:rPr>
        <w:t>об административных правонарушениях,</w:t>
      </w:r>
      <w:r w:rsidRPr="00AF32F0">
        <w:rPr>
          <w:color w:val="000000"/>
          <w:w w:val="95"/>
          <w:sz w:val="26"/>
          <w:szCs w:val="26"/>
        </w:rPr>
        <w:t xml:space="preserve"> </w:t>
      </w:r>
    </w:p>
    <w:p w:rsidR="00AF32F0" w:rsidRPr="00AF32F0" w:rsidP="00AF32F0" w14:paraId="1073B88F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AF32F0" w:rsidRPr="00AF32F0" w:rsidP="00AF32F0" w14:paraId="427BF887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AF32F0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AF32F0" w:rsidRPr="00AF32F0" w:rsidP="00AF32F0" w14:paraId="28FA1DD3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AF32F0" w:rsidRPr="00AF32F0" w:rsidP="00AF32F0" w14:paraId="1E56E5C5" w14:textId="6F44BEA3">
      <w:pPr>
        <w:ind w:firstLine="708"/>
        <w:jc w:val="both"/>
        <w:rPr>
          <w:iCs/>
          <w:color w:val="000000"/>
          <w:sz w:val="26"/>
          <w:szCs w:val="26"/>
        </w:rPr>
      </w:pPr>
      <w:r w:rsidRPr="00AF32F0">
        <w:rPr>
          <w:iCs/>
          <w:color w:val="000000"/>
          <w:sz w:val="26"/>
          <w:szCs w:val="26"/>
        </w:rPr>
        <w:t>Шушмарука</w:t>
      </w:r>
      <w:r w:rsidRPr="00AF32F0">
        <w:rPr>
          <w:iCs/>
          <w:color w:val="000000"/>
          <w:sz w:val="26"/>
          <w:szCs w:val="26"/>
        </w:rPr>
        <w:t xml:space="preserve"> Вадима Сергеевича (паспорт </w:t>
      </w:r>
      <w:r w:rsidR="004F5E6E">
        <w:rPr>
          <w:iCs/>
          <w:color w:val="000000"/>
          <w:sz w:val="26"/>
          <w:szCs w:val="26"/>
        </w:rPr>
        <w:t>*</w:t>
      </w:r>
      <w:r w:rsidRPr="00AF32F0">
        <w:rPr>
          <w:iCs/>
          <w:color w:val="000000"/>
          <w:sz w:val="26"/>
          <w:szCs w:val="26"/>
        </w:rPr>
        <w:t xml:space="preserve">)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наказание в виде административного </w:t>
      </w:r>
      <w:r w:rsidRPr="00AF32F0">
        <w:rPr>
          <w:iCs/>
          <w:color w:val="000000"/>
          <w:spacing w:val="-4"/>
          <w:sz w:val="26"/>
          <w:szCs w:val="26"/>
        </w:rPr>
        <w:t xml:space="preserve">штрафа в размере </w:t>
      </w:r>
      <w:r w:rsidRPr="00AF32F0">
        <w:rPr>
          <w:iCs/>
          <w:color w:val="FF0000"/>
          <w:spacing w:val="-4"/>
          <w:sz w:val="26"/>
          <w:szCs w:val="26"/>
        </w:rPr>
        <w:t xml:space="preserve"> </w:t>
      </w:r>
      <w:r w:rsidRPr="00AF32F0">
        <w:rPr>
          <w:sz w:val="26"/>
          <w:szCs w:val="26"/>
        </w:rPr>
        <w:t>1000,00</w:t>
      </w:r>
      <w:r w:rsidRPr="00AF32F0">
        <w:rPr>
          <w:iCs/>
          <w:color w:val="000000"/>
          <w:spacing w:val="-4"/>
          <w:sz w:val="26"/>
          <w:szCs w:val="26"/>
        </w:rPr>
        <w:t xml:space="preserve"> руб. </w:t>
      </w:r>
    </w:p>
    <w:p w:rsidR="00AF32F0" w:rsidRPr="00AF32F0" w:rsidP="00AF32F0" w14:paraId="06B9804D" w14:textId="77777777">
      <w:pPr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AF32F0">
        <w:rPr>
          <w:iCs/>
          <w:color w:val="000000"/>
          <w:spacing w:val="-4"/>
          <w:sz w:val="26"/>
          <w:szCs w:val="26"/>
        </w:rPr>
        <w:t>Получатель:</w:t>
      </w:r>
      <w:r w:rsidRPr="00AF32F0">
        <w:rPr>
          <w:iCs/>
          <w:sz w:val="26"/>
          <w:szCs w:val="26"/>
        </w:rPr>
        <w:t xml:space="preserve"> УФК по Ханты-Мансийскому автономному округу – Югре (Департамент  административного обеспечения Ханты-Мансийского автономного округа – Югры) Счет: 03100643000000018700, наименование Банка: ОКЦ № 8 УГУ Банка России//РКЦ Ханты-Мансийск УФК по Ханты-Мансийскому автономному округу – Югре г. Ханты-Мансийск БИК 007162163 ЕКС 40102810245370000007 КБК  72011601203010021140 ОКТМО – 71872000 ИНН 8601073664 КПП 860101001 л/</w:t>
      </w:r>
      <w:r w:rsidRPr="00AF32F0">
        <w:rPr>
          <w:iCs/>
          <w:sz w:val="26"/>
          <w:szCs w:val="26"/>
        </w:rPr>
        <w:t>сч</w:t>
      </w:r>
      <w:r w:rsidRPr="00AF32F0">
        <w:rPr>
          <w:iCs/>
          <w:sz w:val="26"/>
          <w:szCs w:val="26"/>
        </w:rPr>
        <w:t>. 04872</w:t>
      </w:r>
      <w:r w:rsidRPr="00AF32F0">
        <w:rPr>
          <w:iCs/>
          <w:sz w:val="26"/>
          <w:szCs w:val="26"/>
          <w:lang w:val="en-US"/>
        </w:rPr>
        <w:t>D</w:t>
      </w:r>
      <w:r w:rsidRPr="00AF32F0">
        <w:rPr>
          <w:iCs/>
          <w:sz w:val="26"/>
          <w:szCs w:val="26"/>
        </w:rPr>
        <w:t xml:space="preserve">08080 УИН </w:t>
      </w:r>
      <w:r w:rsidRPr="00AF32F0">
        <w:rPr>
          <w:sz w:val="26"/>
          <w:szCs w:val="26"/>
        </w:rPr>
        <w:t>0412365400355005772620126</w:t>
      </w:r>
      <w:r w:rsidRPr="00AF32F0">
        <w:rPr>
          <w:iCs/>
          <w:color w:val="000000"/>
          <w:spacing w:val="-4"/>
          <w:sz w:val="26"/>
          <w:szCs w:val="26"/>
        </w:rPr>
        <w:t xml:space="preserve">. </w:t>
      </w:r>
    </w:p>
    <w:p w:rsidR="00AF32F0" w:rsidRPr="00AF32F0" w:rsidP="00AF32F0" w14:paraId="157BB343" w14:textId="77777777">
      <w:pPr>
        <w:ind w:firstLine="720"/>
        <w:jc w:val="both"/>
        <w:rPr>
          <w:iCs/>
          <w:sz w:val="26"/>
          <w:szCs w:val="26"/>
        </w:rPr>
      </w:pPr>
      <w:r w:rsidRPr="00AF32F0">
        <w:rPr>
          <w:iCs/>
          <w:sz w:val="26"/>
          <w:szCs w:val="26"/>
        </w:rPr>
        <w:t xml:space="preserve">Постановление может быть обжаловано в течение десяти дней со дня получения копии настоящего постановления в </w:t>
      </w:r>
      <w:r w:rsidRPr="00AF32F0">
        <w:rPr>
          <w:iCs/>
          <w:sz w:val="26"/>
          <w:szCs w:val="26"/>
        </w:rPr>
        <w:t>Лангепасский</w:t>
      </w:r>
      <w:r w:rsidRPr="00AF32F0">
        <w:rPr>
          <w:iCs/>
          <w:sz w:val="26"/>
          <w:szCs w:val="26"/>
        </w:rPr>
        <w:t xml:space="preserve"> городской суд.</w:t>
      </w:r>
    </w:p>
    <w:p w:rsidR="00AF32F0" w:rsidRPr="00AF32F0" w:rsidP="00AF32F0" w14:paraId="4598C80A" w14:textId="77777777">
      <w:pPr>
        <w:shd w:val="clear" w:color="auto" w:fill="FFFFFF"/>
        <w:jc w:val="both"/>
        <w:rPr>
          <w:iCs/>
          <w:color w:val="000000"/>
          <w:spacing w:val="-4"/>
          <w:sz w:val="26"/>
          <w:szCs w:val="26"/>
        </w:rPr>
      </w:pPr>
    </w:p>
    <w:p w:rsidR="00AF32F0" w:rsidRPr="00AF32F0" w:rsidP="00AF32F0" w14:paraId="113EF20A" w14:textId="5976E28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           Мировой судья</w:t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</w:t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Крючкова</w:t>
      </w:r>
      <w:r w:rsidRPr="00AF32F0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Д.Н.  </w:t>
      </w:r>
    </w:p>
    <w:p w:rsidR="007C42F5" w:rsidRPr="00AF32F0" w:rsidP="00AF32F0" w14:paraId="15602111" w14:textId="02816D14">
      <w:pPr>
        <w:tabs>
          <w:tab w:val="left" w:pos="7230"/>
          <w:tab w:val="left" w:pos="7655"/>
        </w:tabs>
        <w:ind w:firstLine="720"/>
        <w:rPr>
          <w:iCs/>
          <w:color w:val="000000"/>
          <w:spacing w:val="-4"/>
          <w:sz w:val="26"/>
          <w:szCs w:val="26"/>
        </w:rPr>
      </w:pPr>
      <w:r w:rsidRPr="00AF32F0">
        <w:rPr>
          <w:iCs/>
          <w:sz w:val="26"/>
          <w:szCs w:val="26"/>
        </w:rPr>
        <w:t xml:space="preserve"> Копия верна. Мировой судья                        </w:t>
      </w:r>
      <w:r>
        <w:rPr>
          <w:iCs/>
          <w:sz w:val="26"/>
          <w:szCs w:val="26"/>
        </w:rPr>
        <w:tab/>
      </w:r>
      <w:r w:rsidRPr="00AF32F0">
        <w:rPr>
          <w:iCs/>
          <w:sz w:val="26"/>
          <w:szCs w:val="26"/>
        </w:rPr>
        <w:t xml:space="preserve">Крючкова Д.Н.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CC"/>
    <w:rsid w:val="0031760C"/>
    <w:rsid w:val="00472599"/>
    <w:rsid w:val="004F5E6E"/>
    <w:rsid w:val="007C42F5"/>
    <w:rsid w:val="008D52EB"/>
    <w:rsid w:val="00AF32F0"/>
    <w:rsid w:val="00E01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32D3DF-2961-486E-B9A1-4662DBDA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2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E013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013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013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013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013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013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013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013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013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0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0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01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013C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013C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013C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013C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013C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01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013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E0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013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01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013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E01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3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1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0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01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3CC"/>
    <w:rPr>
      <w:b/>
      <w:bCs/>
      <w:smallCaps/>
      <w:color w:val="2F5496" w:themeColor="accent1" w:themeShade="BF"/>
      <w:spacing w:val="5"/>
    </w:rPr>
  </w:style>
  <w:style w:type="character" w:customStyle="1" w:styleId="a2">
    <w:name w:val="Основной текст Знак"/>
    <w:aliases w:val="Знак Знак"/>
    <w:link w:val="BodyText"/>
    <w:locked/>
    <w:rsid w:val="00AF32F0"/>
  </w:style>
  <w:style w:type="paragraph" w:styleId="BodyText">
    <w:name w:val="Body Text"/>
    <w:aliases w:val="Знак"/>
    <w:basedOn w:val="Normal"/>
    <w:link w:val="a2"/>
    <w:unhideWhenUsed/>
    <w:rsid w:val="00AF32F0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AF32F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